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A7" w:rsidRDefault="008C772B" w:rsidP="000371A7">
      <w:pPr>
        <w:spacing w:after="0"/>
        <w:jc w:val="center"/>
        <w:rPr>
          <w:rFonts w:ascii="Perpetua" w:hAnsi="Perpetua"/>
          <w:b/>
          <w:sz w:val="24"/>
          <w:szCs w:val="24"/>
        </w:rPr>
      </w:pPr>
      <w:r w:rsidRPr="000371A7">
        <w:rPr>
          <w:rFonts w:ascii="Perpetua" w:hAnsi="Perpetua"/>
          <w:b/>
          <w:sz w:val="24"/>
          <w:szCs w:val="24"/>
        </w:rPr>
        <w:t xml:space="preserve">Attachment A:  </w:t>
      </w:r>
    </w:p>
    <w:p w:rsidR="008C772B" w:rsidRPr="000371A7" w:rsidRDefault="008C772B" w:rsidP="000371A7">
      <w:pPr>
        <w:spacing w:after="0"/>
        <w:jc w:val="center"/>
        <w:rPr>
          <w:rFonts w:ascii="Perpetua" w:hAnsi="Perpetua"/>
          <w:b/>
          <w:sz w:val="24"/>
          <w:szCs w:val="24"/>
        </w:rPr>
      </w:pPr>
      <w:r w:rsidRPr="000371A7">
        <w:rPr>
          <w:rFonts w:ascii="Perpetua" w:hAnsi="Perpetua"/>
          <w:b/>
          <w:sz w:val="24"/>
          <w:szCs w:val="24"/>
        </w:rPr>
        <w:t>Commitment Letter (Your Company’s Letterhead)</w:t>
      </w:r>
    </w:p>
    <w:p w:rsidR="008C772B" w:rsidRPr="000371A7" w:rsidRDefault="008C772B" w:rsidP="000371A7">
      <w:pPr>
        <w:spacing w:after="0"/>
        <w:jc w:val="center"/>
        <w:rPr>
          <w:rFonts w:ascii="Perpetua" w:hAnsi="Perpetua"/>
          <w:b/>
          <w:sz w:val="24"/>
          <w:szCs w:val="24"/>
        </w:rPr>
      </w:pP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DATE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RE:  CSH Federal TA Sub-</w:t>
      </w:r>
      <w:proofErr w:type="gramStart"/>
      <w:r w:rsidRPr="000371A7">
        <w:rPr>
          <w:rFonts w:ascii="Perpetua" w:hAnsi="Perpetua"/>
          <w:sz w:val="24"/>
          <w:szCs w:val="24"/>
        </w:rPr>
        <w:t>recipient</w:t>
      </w:r>
      <w:proofErr w:type="gramEnd"/>
      <w:r w:rsidRPr="000371A7">
        <w:rPr>
          <w:rFonts w:ascii="Perpetua" w:hAnsi="Perpetua"/>
          <w:sz w:val="24"/>
          <w:szCs w:val="24"/>
        </w:rPr>
        <w:t xml:space="preserve"> Application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Dear Ms. Peragallo: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is interested in becoming a CSH sub-recipient for opportunities with the Department of Health and Human Services (HHS)’s Health Resources and Services Administration (HRSA) funded technical/technical assistance work over the next year.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[Provide a brief synopsis of your company’s relevant project work, experience and expertise, and years of relevant experience in community development technical </w:t>
      </w:r>
      <w:r w:rsidRPr="00FD08AC">
        <w:rPr>
          <w:rFonts w:ascii="Perpetua" w:hAnsi="Perpetua"/>
          <w:sz w:val="24"/>
          <w:szCs w:val="24"/>
        </w:rPr>
        <w:t>assistance.]</w:t>
      </w: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hereby certifies that it is not identified in the federal System for Award Management as an entity excluded from receiving federal contracts, subcontracts, or federal financial and non-financial assistance and benefits and that it is not otherwise debarred, suspended, or been declared ineligible to receive federal contracts.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understands that CSH will evaluate applications utilizing the following criteria: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Relevant project work</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Experience and expertise</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Years of relevant experience</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Rate reasonableness</w:t>
      </w:r>
    </w:p>
    <w:p w:rsidR="008C772B" w:rsidRDefault="008C772B" w:rsidP="00630C0E">
      <w:pPr>
        <w:pStyle w:val="ListParagraph"/>
        <w:numPr>
          <w:ilvl w:val="0"/>
          <w:numId w:val="1"/>
        </w:numPr>
        <w:spacing w:after="0"/>
        <w:rPr>
          <w:rFonts w:ascii="Perpetua" w:hAnsi="Perpetua"/>
          <w:sz w:val="24"/>
          <w:szCs w:val="24"/>
        </w:rPr>
      </w:pPr>
      <w:r w:rsidRPr="00630C0E">
        <w:rPr>
          <w:rFonts w:ascii="Perpetua" w:hAnsi="Perpetua"/>
          <w:sz w:val="24"/>
          <w:szCs w:val="24"/>
        </w:rPr>
        <w:t xml:space="preserve">If past CSH sub-recipient, compliance with CSH sub-recipient requirements </w:t>
      </w:r>
    </w:p>
    <w:p w:rsidR="00F87860" w:rsidRDefault="00F87860" w:rsidP="00F87860">
      <w:pPr>
        <w:spacing w:after="0"/>
        <w:rPr>
          <w:rFonts w:ascii="Perpetua" w:hAnsi="Perpetua"/>
          <w:sz w:val="24"/>
          <w:szCs w:val="24"/>
        </w:rPr>
      </w:pPr>
    </w:p>
    <w:p w:rsidR="00F87860" w:rsidRPr="00F87860" w:rsidRDefault="00F87860" w:rsidP="00F87860">
      <w:pPr>
        <w:rPr>
          <w:rFonts w:ascii="Perpetua" w:hAnsi="Perpetua"/>
          <w:sz w:val="24"/>
          <w:szCs w:val="24"/>
        </w:rPr>
      </w:pPr>
      <w:r w:rsidRPr="000371A7">
        <w:rPr>
          <w:rFonts w:ascii="Perpetua" w:hAnsi="Perpetua"/>
          <w:sz w:val="24"/>
          <w:szCs w:val="24"/>
        </w:rPr>
        <w:t>[Your company name] understands that CSH will</w:t>
      </w:r>
      <w:r>
        <w:rPr>
          <w:rFonts w:ascii="Perpetua" w:hAnsi="Perpetua"/>
          <w:sz w:val="24"/>
          <w:szCs w:val="24"/>
        </w:rPr>
        <w:t xml:space="preserve"> require the sub-recipient meet </w:t>
      </w:r>
      <w:r w:rsidRPr="00F87860">
        <w:rPr>
          <w:rFonts w:ascii="Perpetua" w:hAnsi="Perpetua"/>
          <w:sz w:val="24"/>
          <w:szCs w:val="24"/>
        </w:rPr>
        <w:t>the terms of the most current HHS Grants Policy Statement published by the U.S. Department of Health and Human Services Office of the Assistant Secretary for Resources and Technology Office of Grants, 45 CFR Part 75, and 2 CFR Part 200.</w:t>
      </w:r>
    </w:p>
    <w:p w:rsidR="00C65188" w:rsidRDefault="008C772B" w:rsidP="000371A7">
      <w:pPr>
        <w:spacing w:after="0"/>
        <w:rPr>
          <w:rFonts w:ascii="Perpetua" w:hAnsi="Perpetua"/>
          <w:sz w:val="24"/>
          <w:szCs w:val="24"/>
        </w:rPr>
      </w:pPr>
      <w:r w:rsidRPr="000371A7">
        <w:rPr>
          <w:rFonts w:ascii="Perpetua" w:hAnsi="Perpetua"/>
          <w:sz w:val="24"/>
          <w:szCs w:val="24"/>
        </w:rPr>
        <w:t xml:space="preserve">Questions regarding finances should be directed to [contact person’s name, email address and phone number].  Questions regarding project work, expertise, experience, and references should be addressed to [contact person’s name, email address and phone number]. </w:t>
      </w:r>
    </w:p>
    <w:p w:rsidR="00F87860" w:rsidRDefault="00F87860" w:rsidP="000371A7">
      <w:pPr>
        <w:spacing w:after="0"/>
        <w:rPr>
          <w:rFonts w:ascii="Perpetua" w:hAnsi="Perpetua"/>
          <w:sz w:val="24"/>
          <w:szCs w:val="24"/>
        </w:rPr>
      </w:pPr>
    </w:p>
    <w:p w:rsidR="00F87860" w:rsidRDefault="00F87860" w:rsidP="000371A7">
      <w:pPr>
        <w:spacing w:after="0"/>
        <w:rPr>
          <w:rFonts w:ascii="Perpetua" w:hAnsi="Perpetua"/>
          <w:sz w:val="24"/>
          <w:szCs w:val="24"/>
        </w:rPr>
      </w:pPr>
    </w:p>
    <w:p w:rsidR="008C772B" w:rsidRPr="000371A7" w:rsidRDefault="008C772B" w:rsidP="000371A7">
      <w:pPr>
        <w:spacing w:after="0"/>
        <w:rPr>
          <w:rFonts w:ascii="Perpetua" w:hAnsi="Perpetua"/>
          <w:sz w:val="24"/>
          <w:szCs w:val="24"/>
        </w:rPr>
      </w:pPr>
      <w:bookmarkStart w:id="0" w:name="_GoBack"/>
      <w:bookmarkEnd w:id="0"/>
      <w:r w:rsidRPr="000371A7">
        <w:rPr>
          <w:rFonts w:ascii="Perpetua" w:hAnsi="Perpetua"/>
          <w:sz w:val="24"/>
          <w:szCs w:val="24"/>
        </w:rPr>
        <w:t xml:space="preserve">Sincerely,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Name: Title:  </w:t>
      </w:r>
    </w:p>
    <w:p w:rsidR="004372CF" w:rsidRPr="000371A7" w:rsidRDefault="004372CF" w:rsidP="000371A7">
      <w:pPr>
        <w:spacing w:after="0"/>
        <w:rPr>
          <w:rFonts w:ascii="Perpetua" w:hAnsi="Perpetua"/>
          <w:sz w:val="24"/>
          <w:szCs w:val="24"/>
        </w:rPr>
      </w:pPr>
    </w:p>
    <w:sectPr w:rsidR="004372CF" w:rsidRPr="000371A7" w:rsidSect="008C77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4111"/>
    <w:multiLevelType w:val="hybridMultilevel"/>
    <w:tmpl w:val="EB40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2B"/>
    <w:rsid w:val="000371A7"/>
    <w:rsid w:val="004372CF"/>
    <w:rsid w:val="006278A7"/>
    <w:rsid w:val="00630C0E"/>
    <w:rsid w:val="0089298D"/>
    <w:rsid w:val="008C772B"/>
    <w:rsid w:val="00C65188"/>
    <w:rsid w:val="00F87860"/>
    <w:rsid w:val="00FC6490"/>
    <w:rsid w:val="00FD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9B6"/>
  <w15:chartTrackingRefBased/>
  <w15:docId w15:val="{BDDB9C30-AB58-45E3-8AA1-D331A9C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4D508CB0C76439F5BBB5B209B7AA5" ma:contentTypeVersion="4" ma:contentTypeDescription="Create a new document." ma:contentTypeScope="" ma:versionID="2af38c6bb144ccce755506d5a05f0c76">
  <xsd:schema xmlns:xsd="http://www.w3.org/2001/XMLSchema" xmlns:xs="http://www.w3.org/2001/XMLSchema" xmlns:p="http://schemas.microsoft.com/office/2006/metadata/properties" xmlns:ns2="bba450d8-980f-44b2-a265-f31418be0bf7" targetNamespace="http://schemas.microsoft.com/office/2006/metadata/properties" ma:root="true" ma:fieldsID="ebfa2e88ce8b8dc9d1978993bdc2e7b5" ns2:_="">
    <xsd:import namespace="bba450d8-980f-44b2-a265-f31418be0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450d8-980f-44b2-a265-f31418be0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29706-20DA-4621-93C7-BF50ABB7456E}"/>
</file>

<file path=customXml/itemProps2.xml><?xml version="1.0" encoding="utf-8"?>
<ds:datastoreItem xmlns:ds="http://schemas.openxmlformats.org/officeDocument/2006/customXml" ds:itemID="{9C8D5464-5B99-4BED-9173-A2B92F3D21BD}"/>
</file>

<file path=customXml/itemProps3.xml><?xml version="1.0" encoding="utf-8"?>
<ds:datastoreItem xmlns:ds="http://schemas.openxmlformats.org/officeDocument/2006/customXml" ds:itemID="{E00904E3-BD92-4A18-849B-8A338C8AD446}"/>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Velez</dc:creator>
  <cp:keywords/>
  <dc:description/>
  <cp:lastModifiedBy>Colleen Velez</cp:lastModifiedBy>
  <cp:revision>11</cp:revision>
  <dcterms:created xsi:type="dcterms:W3CDTF">2020-06-29T17:32:00Z</dcterms:created>
  <dcterms:modified xsi:type="dcterms:W3CDTF">2020-06-29T18:20:00Z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0x010100E0D4D508CB0C76439F5BBB5B209B7AA5</vt:lpwstr>
  </property>
</Properties>
</file>