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02EED785">
                <wp:simplePos x="0" y="0"/>
                <wp:positionH relativeFrom="margin">
                  <wp:posOffset>-9525</wp:posOffset>
                </wp:positionH>
                <wp:positionV relativeFrom="paragraph">
                  <wp:posOffset>88900</wp:posOffset>
                </wp:positionV>
                <wp:extent cx="67627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52425"/>
                        </a:xfrm>
                        <a:prstGeom prst="rect">
                          <a:avLst/>
                        </a:prstGeom>
                        <a:noFill/>
                        <a:ln w="9525">
                          <a:noFill/>
                          <a:miter lim="800000"/>
                          <a:headEnd/>
                          <a:tailEnd/>
                        </a:ln>
                      </wps:spPr>
                      <wps:txbx>
                        <w:txbxContent>
                          <w:p w14:paraId="738DAEE4" w14:textId="709C1E79" w:rsidR="000A69C4" w:rsidRPr="000A69C4" w:rsidRDefault="00735692" w:rsidP="0024476E">
                            <w:pPr>
                              <w:jc w:val="center"/>
                              <w:rPr>
                                <w:rFonts w:ascii="Perpetua" w:hAnsi="Perpetua"/>
                                <w:b/>
                                <w:color w:val="F47711"/>
                                <w:sz w:val="44"/>
                                <w:szCs w:val="44"/>
                              </w:rPr>
                            </w:pPr>
                            <w:r>
                              <w:rPr>
                                <w:rFonts w:ascii="Perpetua" w:hAnsi="Perpetua"/>
                                <w:b/>
                                <w:sz w:val="28"/>
                                <w:szCs w:val="28"/>
                              </w:rPr>
                              <w:t>Outreach On-Call Rotation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32.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">
                <v:textbox>
                  <w:txbxContent>
                    <w:p w:rsidRPr="000A69C4" w:rsidR="000A69C4" w:rsidP="0024476E" w:rsidRDefault="00735692" w14:paraId="738DAEE4" w14:textId="709C1E79">
                      <w:pPr>
                        <w:jc w:val="center"/>
                        <w:rPr>
                          <w:rFonts w:ascii="Perpetua" w:hAnsi="Perpetua"/>
                          <w:b/>
                          <w:color w:val="F47711"/>
                          <w:sz w:val="44"/>
                          <w:szCs w:val="44"/>
                        </w:rPr>
                      </w:pPr>
                      <w:r>
                        <w:rPr>
                          <w:rFonts w:ascii="Perpetua" w:hAnsi="Perpetua"/>
                          <w:b/>
                          <w:sz w:val="28"/>
                          <w:szCs w:val="28"/>
                        </w:rPr>
                        <w:t>Outreach On-Call Rotation</w:t>
                      </w:r>
                    </w:p>
                  </w:txbxContent>
                </v:textbox>
                <w10:wrap anchorx="margin"/>
              </v:shape>
            </w:pict>
          </mc:Fallback>
        </mc:AlternateContent>
      </w:r>
    </w:p>
    <w:p w14:paraId="6BF1B82E" w14:textId="77777777" w:rsidR="003C4706" w:rsidRDefault="003C4706" w:rsidP="000A69C4">
      <w:pPr>
        <w:rPr>
          <w:b/>
          <w:sz w:val="18"/>
        </w:rPr>
      </w:pPr>
    </w:p>
    <w:p w14:paraId="1BDF06BB" w14:textId="77777777" w:rsidR="00CD06B7" w:rsidRDefault="00CD06B7" w:rsidP="4E0B057B">
      <w:pPr>
        <w:rPr>
          <w:b/>
          <w:bCs/>
          <w:sz w:val="18"/>
          <w:szCs w:val="18"/>
        </w:rPr>
      </w:pPr>
    </w:p>
    <w:p w14:paraId="5611FB0A" w14:textId="77777777" w:rsidR="00CD06B7" w:rsidRDefault="00CD06B7" w:rsidP="4E0B057B">
      <w:pPr>
        <w:rPr>
          <w:b/>
          <w:bCs/>
          <w:sz w:val="18"/>
          <w:szCs w:val="18"/>
        </w:rPr>
      </w:pPr>
    </w:p>
    <w:p w14:paraId="0AD896F0" w14:textId="0D1814A7" w:rsidR="00CD06B7" w:rsidRPr="00CD06B7" w:rsidRDefault="00CD06B7" w:rsidP="4E0B057B">
      <w:pPr>
        <w:rPr>
          <w:bCs/>
          <w:szCs w:val="18"/>
        </w:rPr>
      </w:pPr>
      <w:r>
        <w:rPr>
          <w:bCs/>
          <w:szCs w:val="18"/>
        </w:rPr>
        <w:t xml:space="preserve">The On-Call Rotation schedule can help ensure that agencies are coordinated and able to plan outreach cover over the entire year. </w:t>
      </w:r>
    </w:p>
    <w:p w14:paraId="322322AC" w14:textId="77777777" w:rsidR="00CD06B7" w:rsidRDefault="00CD06B7" w:rsidP="4E0B057B">
      <w:pPr>
        <w:rPr>
          <w:b/>
          <w:bCs/>
          <w:sz w:val="18"/>
          <w:szCs w:val="18"/>
        </w:rPr>
      </w:pPr>
    </w:p>
    <w:p w14:paraId="1A32F3F0" w14:textId="110075D6" w:rsidR="00796B0B" w:rsidRPr="00CD06B7" w:rsidRDefault="4E0B057B" w:rsidP="4E0B057B">
      <w:pPr>
        <w:rPr>
          <w:bCs/>
          <w:szCs w:val="18"/>
        </w:rPr>
      </w:pPr>
      <w:r w:rsidRPr="00CD06B7">
        <w:rPr>
          <w:bCs/>
          <w:szCs w:val="18"/>
        </w:rPr>
        <w:t>Year</w:t>
      </w:r>
      <w:proofErr w:type="gramStart"/>
      <w:r w:rsidRPr="00CD06B7">
        <w:rPr>
          <w:bCs/>
          <w:szCs w:val="18"/>
        </w:rPr>
        <w:t>-  _</w:t>
      </w:r>
      <w:proofErr w:type="gramEnd"/>
      <w:r w:rsidRPr="00CD06B7">
        <w:rPr>
          <w:bCs/>
          <w:szCs w:val="18"/>
        </w:rPr>
        <w:t>_20XX______________________</w:t>
      </w:r>
    </w:p>
    <w:p w14:paraId="0D19468D" w14:textId="77777777" w:rsidR="004E7B73" w:rsidRDefault="004E7B73" w:rsidP="005A1613">
      <w:pPr>
        <w:rPr>
          <w:b/>
          <w:sz w:val="18"/>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3732"/>
        <w:gridCol w:w="3732"/>
      </w:tblGrid>
      <w:tr w:rsidR="00735692" w:rsidRPr="00735692" w14:paraId="34C210A0" w14:textId="77777777" w:rsidTr="41461190">
        <w:trPr>
          <w:trHeight w:val="879"/>
          <w:tblHeader/>
        </w:trPr>
        <w:tc>
          <w:tcPr>
            <w:tcW w:w="3232" w:type="dxa"/>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65FB65EE" w14:textId="77777777" w:rsidR="00735692" w:rsidRPr="00735692" w:rsidRDefault="00735692" w:rsidP="41461190">
            <w:pPr>
              <w:rPr>
                <w:rFonts w:ascii="Perpetua" w:eastAsia="Perpetua" w:hAnsi="Perpetua" w:cs="Perpetua"/>
              </w:rPr>
            </w:pPr>
          </w:p>
        </w:tc>
        <w:tc>
          <w:tcPr>
            <w:tcW w:w="3732" w:type="dxa"/>
            <w:tcBorders>
              <w:top w:val="single" w:sz="4" w:space="0" w:color="auto"/>
              <w:left w:val="single" w:sz="4" w:space="0" w:color="auto"/>
              <w:bottom w:val="single" w:sz="4" w:space="0" w:color="auto"/>
              <w:right w:val="single" w:sz="4" w:space="0" w:color="auto"/>
            </w:tcBorders>
            <w:shd w:val="clear" w:color="auto" w:fill="FCD5A4" w:themeFill="accent3" w:themeFillTint="66"/>
            <w:vAlign w:val="center"/>
            <w:hideMark/>
          </w:tcPr>
          <w:p w14:paraId="78825943" w14:textId="140A883A" w:rsidR="00735692" w:rsidRPr="00735692" w:rsidRDefault="4E0B057B" w:rsidP="4E0B057B">
            <w:pPr>
              <w:rPr>
                <w:rFonts w:ascii="Perpetua" w:hAnsi="Perpetua"/>
                <w:b/>
                <w:bCs/>
                <w:sz w:val="28"/>
                <w:szCs w:val="28"/>
              </w:rPr>
            </w:pPr>
            <w:r w:rsidRPr="4E0B057B">
              <w:rPr>
                <w:rFonts w:ascii="Perpetua" w:hAnsi="Perpetua"/>
                <w:b/>
                <w:bCs/>
                <w:sz w:val="28"/>
                <w:szCs w:val="28"/>
              </w:rPr>
              <w:t>Name / Agency</w:t>
            </w:r>
          </w:p>
        </w:tc>
        <w:tc>
          <w:tcPr>
            <w:tcW w:w="3732" w:type="dxa"/>
            <w:tcBorders>
              <w:top w:val="single" w:sz="4" w:space="0" w:color="auto"/>
              <w:left w:val="single" w:sz="4" w:space="0" w:color="auto"/>
              <w:bottom w:val="single" w:sz="4" w:space="0" w:color="auto"/>
              <w:right w:val="single" w:sz="4" w:space="0" w:color="auto"/>
            </w:tcBorders>
            <w:shd w:val="clear" w:color="auto" w:fill="FCD5A4" w:themeFill="accent3" w:themeFillTint="66"/>
            <w:vAlign w:val="center"/>
            <w:hideMark/>
          </w:tcPr>
          <w:p w14:paraId="3BA75E92" w14:textId="1156ED3B" w:rsidR="00735692" w:rsidRPr="00735692" w:rsidRDefault="00735692" w:rsidP="00735692">
            <w:pPr>
              <w:rPr>
                <w:rFonts w:ascii="Perpetua" w:hAnsi="Perpetua"/>
                <w:b/>
                <w:sz w:val="28"/>
                <w:szCs w:val="22"/>
              </w:rPr>
            </w:pPr>
            <w:r w:rsidRPr="00735692">
              <w:rPr>
                <w:rFonts w:ascii="Perpetua" w:hAnsi="Perpetua"/>
                <w:b/>
                <w:sz w:val="28"/>
                <w:szCs w:val="22"/>
              </w:rPr>
              <w:t>Contact Information</w:t>
            </w:r>
          </w:p>
        </w:tc>
      </w:tr>
      <w:tr w:rsidR="00735692" w:rsidRPr="00735692" w14:paraId="3B632E72"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hideMark/>
          </w:tcPr>
          <w:p w14:paraId="1404A11F" w14:textId="0623EDB9" w:rsidR="00735692" w:rsidRPr="00735692" w:rsidRDefault="00735692" w:rsidP="00735692">
            <w:pPr>
              <w:rPr>
                <w:rFonts w:ascii="Perpetua" w:hAnsi="Perpetua"/>
                <w:b/>
                <w:szCs w:val="22"/>
              </w:rPr>
            </w:pPr>
            <w:r w:rsidRPr="00735692">
              <w:rPr>
                <w:rFonts w:ascii="Perpetua" w:hAnsi="Perpetua"/>
                <w:b/>
                <w:szCs w:val="22"/>
              </w:rPr>
              <w:t>J</w:t>
            </w:r>
            <w:r>
              <w:rPr>
                <w:rFonts w:ascii="Perpetua" w:hAnsi="Perpetua"/>
                <w:b/>
                <w:szCs w:val="22"/>
              </w:rPr>
              <w:t>ANUARY</w:t>
            </w:r>
          </w:p>
        </w:tc>
        <w:tc>
          <w:tcPr>
            <w:tcW w:w="3732" w:type="dxa"/>
            <w:tcBorders>
              <w:top w:val="single" w:sz="4" w:space="0" w:color="auto"/>
              <w:left w:val="single" w:sz="4" w:space="0" w:color="auto"/>
              <w:bottom w:val="single" w:sz="4" w:space="0" w:color="auto"/>
              <w:right w:val="single" w:sz="4" w:space="0" w:color="auto"/>
            </w:tcBorders>
            <w:vAlign w:val="center"/>
          </w:tcPr>
          <w:p w14:paraId="10A5D152" w14:textId="3D252EF2" w:rsidR="00735692" w:rsidRPr="00735692" w:rsidRDefault="4E0B057B" w:rsidP="4E0B057B">
            <w:pPr>
              <w:rPr>
                <w:rFonts w:ascii="Perpetua" w:hAnsi="Perpetua"/>
              </w:rPr>
            </w:pPr>
            <w:r w:rsidRPr="4E0B057B">
              <w:rPr>
                <w:rFonts w:ascii="Perpetua" w:hAnsi="Perpetua"/>
              </w:rPr>
              <w:t>Jane Doe/ Ending Homelessness Agency</w:t>
            </w:r>
          </w:p>
        </w:tc>
        <w:tc>
          <w:tcPr>
            <w:tcW w:w="3732" w:type="dxa"/>
            <w:tcBorders>
              <w:top w:val="single" w:sz="4" w:space="0" w:color="auto"/>
              <w:left w:val="single" w:sz="4" w:space="0" w:color="auto"/>
              <w:bottom w:val="single" w:sz="4" w:space="0" w:color="auto"/>
              <w:right w:val="single" w:sz="4" w:space="0" w:color="auto"/>
            </w:tcBorders>
            <w:vAlign w:val="center"/>
          </w:tcPr>
          <w:p w14:paraId="30FC209F" w14:textId="4E1C186C" w:rsidR="00735692" w:rsidRPr="00735692" w:rsidRDefault="4E0B057B" w:rsidP="4E0B057B">
            <w:pPr>
              <w:rPr>
                <w:rFonts w:ascii="Perpetua" w:hAnsi="Perpetua"/>
              </w:rPr>
            </w:pPr>
            <w:r w:rsidRPr="4E0B057B">
              <w:rPr>
                <w:rFonts w:ascii="Perpetua" w:hAnsi="Perpetua"/>
              </w:rPr>
              <w:t>xxx-xxx-</w:t>
            </w:r>
            <w:proofErr w:type="spellStart"/>
            <w:r w:rsidRPr="4E0B057B">
              <w:rPr>
                <w:rFonts w:ascii="Perpetua" w:hAnsi="Perpetua"/>
              </w:rPr>
              <w:t>xxxx</w:t>
            </w:r>
            <w:proofErr w:type="spellEnd"/>
          </w:p>
          <w:p w14:paraId="445BECF6" w14:textId="20791C1B" w:rsidR="00735692" w:rsidRPr="00735692" w:rsidRDefault="4E0B057B" w:rsidP="4E0B057B">
            <w:pPr>
              <w:rPr>
                <w:rFonts w:ascii="Perpetua" w:hAnsi="Perpetua"/>
              </w:rPr>
            </w:pPr>
            <w:r w:rsidRPr="4E0B057B">
              <w:rPr>
                <w:rFonts w:ascii="Perpetua" w:hAnsi="Perpetua"/>
              </w:rPr>
              <w:t>X.Y@endhomelessness.org</w:t>
            </w:r>
          </w:p>
        </w:tc>
      </w:tr>
      <w:tr w:rsidR="00735692" w:rsidRPr="00735692" w14:paraId="0C213F39"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66F9B237" w14:textId="2B638C34" w:rsidR="00735692" w:rsidRPr="00735692" w:rsidRDefault="00735692" w:rsidP="00735692">
            <w:pPr>
              <w:rPr>
                <w:rFonts w:ascii="Perpetua" w:hAnsi="Perpetua"/>
                <w:b/>
                <w:szCs w:val="22"/>
              </w:rPr>
            </w:pPr>
            <w:r>
              <w:rPr>
                <w:rFonts w:ascii="Perpetua" w:hAnsi="Perpetua"/>
                <w:b/>
                <w:szCs w:val="22"/>
              </w:rPr>
              <w:t>FEBRUARY</w:t>
            </w:r>
          </w:p>
        </w:tc>
        <w:tc>
          <w:tcPr>
            <w:tcW w:w="3732" w:type="dxa"/>
            <w:tcBorders>
              <w:top w:val="single" w:sz="4" w:space="0" w:color="auto"/>
              <w:left w:val="single" w:sz="4" w:space="0" w:color="auto"/>
              <w:bottom w:val="single" w:sz="4" w:space="0" w:color="auto"/>
              <w:right w:val="single" w:sz="4" w:space="0" w:color="auto"/>
            </w:tcBorders>
            <w:vAlign w:val="center"/>
          </w:tcPr>
          <w:p w14:paraId="1436C9EA" w14:textId="6584524A"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14ECD8FF" w14:textId="08F62208" w:rsidR="00735692" w:rsidRPr="00735692" w:rsidRDefault="00735692" w:rsidP="00735692">
            <w:pPr>
              <w:rPr>
                <w:rFonts w:ascii="Perpetua" w:hAnsi="Perpetua"/>
                <w:szCs w:val="22"/>
              </w:rPr>
            </w:pPr>
          </w:p>
        </w:tc>
      </w:tr>
      <w:tr w:rsidR="00735692" w:rsidRPr="00735692" w14:paraId="0A2A4FA5"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72831BDC" w14:textId="250670FF" w:rsidR="00735692" w:rsidRPr="00735692" w:rsidRDefault="00735692" w:rsidP="00735692">
            <w:pPr>
              <w:rPr>
                <w:rFonts w:ascii="Perpetua" w:hAnsi="Perpetua"/>
                <w:b/>
                <w:szCs w:val="22"/>
              </w:rPr>
            </w:pPr>
            <w:r>
              <w:rPr>
                <w:rFonts w:ascii="Perpetua" w:hAnsi="Perpetua"/>
                <w:b/>
                <w:szCs w:val="22"/>
              </w:rPr>
              <w:t>MARCH</w:t>
            </w:r>
          </w:p>
        </w:tc>
        <w:tc>
          <w:tcPr>
            <w:tcW w:w="3732" w:type="dxa"/>
            <w:tcBorders>
              <w:top w:val="single" w:sz="4" w:space="0" w:color="auto"/>
              <w:left w:val="single" w:sz="4" w:space="0" w:color="auto"/>
              <w:bottom w:val="single" w:sz="4" w:space="0" w:color="auto"/>
              <w:right w:val="single" w:sz="4" w:space="0" w:color="auto"/>
            </w:tcBorders>
            <w:vAlign w:val="center"/>
          </w:tcPr>
          <w:p w14:paraId="2AD0C2EE" w14:textId="744A2410"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25D2EF9E" w14:textId="7D5656BA" w:rsidR="00735692" w:rsidRPr="00735692" w:rsidRDefault="00735692" w:rsidP="00735692">
            <w:pPr>
              <w:rPr>
                <w:rFonts w:ascii="Perpetua" w:hAnsi="Perpetua"/>
                <w:szCs w:val="22"/>
              </w:rPr>
            </w:pPr>
          </w:p>
        </w:tc>
      </w:tr>
      <w:tr w:rsidR="00735692" w:rsidRPr="00735692" w14:paraId="5923B683"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143E278A" w14:textId="0329B2C5" w:rsidR="00735692" w:rsidRPr="00735692" w:rsidRDefault="00735692" w:rsidP="00735692">
            <w:pPr>
              <w:rPr>
                <w:rFonts w:ascii="Perpetua" w:hAnsi="Perpetua"/>
                <w:b/>
                <w:szCs w:val="22"/>
              </w:rPr>
            </w:pPr>
            <w:r>
              <w:rPr>
                <w:rFonts w:ascii="Perpetua" w:hAnsi="Perpetua"/>
                <w:b/>
                <w:szCs w:val="22"/>
              </w:rPr>
              <w:t>APRIL</w:t>
            </w:r>
          </w:p>
        </w:tc>
        <w:tc>
          <w:tcPr>
            <w:tcW w:w="3732" w:type="dxa"/>
            <w:tcBorders>
              <w:top w:val="single" w:sz="4" w:space="0" w:color="auto"/>
              <w:left w:val="single" w:sz="4" w:space="0" w:color="auto"/>
              <w:bottom w:val="single" w:sz="4" w:space="0" w:color="auto"/>
              <w:right w:val="single" w:sz="4" w:space="0" w:color="auto"/>
            </w:tcBorders>
            <w:vAlign w:val="center"/>
          </w:tcPr>
          <w:p w14:paraId="2F7F8E42" w14:textId="40D47940"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4B814B80" w14:textId="30F4F7D5" w:rsidR="00735692" w:rsidRPr="00735692" w:rsidRDefault="00735692" w:rsidP="00735692">
            <w:pPr>
              <w:rPr>
                <w:rFonts w:ascii="Perpetua" w:hAnsi="Perpetua"/>
                <w:szCs w:val="22"/>
              </w:rPr>
            </w:pPr>
          </w:p>
        </w:tc>
      </w:tr>
      <w:tr w:rsidR="00735692" w:rsidRPr="00735692" w14:paraId="5AD608F3"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4A1D9216" w14:textId="71BBD1A8" w:rsidR="00735692" w:rsidRPr="00735692" w:rsidRDefault="00735692" w:rsidP="00735692">
            <w:pPr>
              <w:rPr>
                <w:rFonts w:ascii="Perpetua" w:hAnsi="Perpetua"/>
                <w:b/>
                <w:szCs w:val="22"/>
              </w:rPr>
            </w:pPr>
            <w:r>
              <w:rPr>
                <w:rFonts w:ascii="Perpetua" w:hAnsi="Perpetua"/>
                <w:b/>
                <w:szCs w:val="22"/>
              </w:rPr>
              <w:t>MAY</w:t>
            </w:r>
          </w:p>
        </w:tc>
        <w:tc>
          <w:tcPr>
            <w:tcW w:w="3732" w:type="dxa"/>
            <w:tcBorders>
              <w:top w:val="single" w:sz="4" w:space="0" w:color="auto"/>
              <w:left w:val="single" w:sz="4" w:space="0" w:color="auto"/>
              <w:bottom w:val="single" w:sz="4" w:space="0" w:color="auto"/>
              <w:right w:val="single" w:sz="4" w:space="0" w:color="auto"/>
            </w:tcBorders>
            <w:vAlign w:val="center"/>
          </w:tcPr>
          <w:p w14:paraId="6B7A2F4E" w14:textId="0E3E2828"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431276F4" w14:textId="2F4F3F5A" w:rsidR="00735692" w:rsidRPr="00735692" w:rsidRDefault="00735692" w:rsidP="00735692">
            <w:pPr>
              <w:rPr>
                <w:rFonts w:ascii="Perpetua" w:hAnsi="Perpetua"/>
                <w:szCs w:val="22"/>
              </w:rPr>
            </w:pPr>
          </w:p>
        </w:tc>
      </w:tr>
      <w:tr w:rsidR="00735692" w:rsidRPr="00735692" w14:paraId="7C4962FE"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60223D46" w14:textId="4D670CAC" w:rsidR="00735692" w:rsidRPr="00735692" w:rsidRDefault="00735692" w:rsidP="00735692">
            <w:pPr>
              <w:rPr>
                <w:rFonts w:ascii="Perpetua" w:hAnsi="Perpetua"/>
                <w:b/>
                <w:szCs w:val="22"/>
              </w:rPr>
            </w:pPr>
            <w:r>
              <w:rPr>
                <w:rFonts w:ascii="Perpetua" w:hAnsi="Perpetua"/>
                <w:b/>
                <w:szCs w:val="22"/>
              </w:rPr>
              <w:t>JUNE</w:t>
            </w:r>
          </w:p>
        </w:tc>
        <w:tc>
          <w:tcPr>
            <w:tcW w:w="3732" w:type="dxa"/>
            <w:tcBorders>
              <w:top w:val="single" w:sz="4" w:space="0" w:color="auto"/>
              <w:left w:val="single" w:sz="4" w:space="0" w:color="auto"/>
              <w:bottom w:val="single" w:sz="4" w:space="0" w:color="auto"/>
              <w:right w:val="single" w:sz="4" w:space="0" w:color="auto"/>
            </w:tcBorders>
            <w:vAlign w:val="center"/>
          </w:tcPr>
          <w:p w14:paraId="1C958EF5" w14:textId="6F4AC551"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309A0F64" w14:textId="2C8E6F26" w:rsidR="00735692" w:rsidRPr="00735692" w:rsidRDefault="00735692" w:rsidP="00735692">
            <w:pPr>
              <w:rPr>
                <w:rFonts w:ascii="Perpetua" w:hAnsi="Perpetua"/>
                <w:szCs w:val="22"/>
              </w:rPr>
            </w:pPr>
          </w:p>
        </w:tc>
      </w:tr>
      <w:tr w:rsidR="00735692" w:rsidRPr="00735692" w14:paraId="416FEE96"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26679832" w14:textId="055E0FF5" w:rsidR="00735692" w:rsidRPr="00735692" w:rsidRDefault="00735692" w:rsidP="00735692">
            <w:pPr>
              <w:rPr>
                <w:rFonts w:ascii="Perpetua" w:hAnsi="Perpetua"/>
                <w:b/>
                <w:szCs w:val="22"/>
              </w:rPr>
            </w:pPr>
            <w:r>
              <w:rPr>
                <w:rFonts w:ascii="Perpetua" w:hAnsi="Perpetua"/>
                <w:b/>
                <w:szCs w:val="22"/>
              </w:rPr>
              <w:t>JULY</w:t>
            </w:r>
          </w:p>
        </w:tc>
        <w:tc>
          <w:tcPr>
            <w:tcW w:w="3732" w:type="dxa"/>
            <w:tcBorders>
              <w:top w:val="single" w:sz="4" w:space="0" w:color="auto"/>
              <w:left w:val="single" w:sz="4" w:space="0" w:color="auto"/>
              <w:bottom w:val="single" w:sz="4" w:space="0" w:color="auto"/>
              <w:right w:val="single" w:sz="4" w:space="0" w:color="auto"/>
            </w:tcBorders>
            <w:vAlign w:val="center"/>
          </w:tcPr>
          <w:p w14:paraId="6F467B9F" w14:textId="1CDFBE56"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7E016B35" w14:textId="5E9F35CC" w:rsidR="00735692" w:rsidRPr="00735692" w:rsidRDefault="00735692" w:rsidP="00735692">
            <w:pPr>
              <w:rPr>
                <w:rFonts w:ascii="Perpetua" w:hAnsi="Perpetua"/>
                <w:szCs w:val="22"/>
              </w:rPr>
            </w:pPr>
          </w:p>
        </w:tc>
      </w:tr>
      <w:tr w:rsidR="00735692" w:rsidRPr="00735692" w14:paraId="2786859D"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7E20C741" w14:textId="0496EBF2" w:rsidR="00735692" w:rsidRPr="00735692" w:rsidRDefault="00735692" w:rsidP="00735692">
            <w:pPr>
              <w:rPr>
                <w:rFonts w:ascii="Perpetua" w:hAnsi="Perpetua"/>
                <w:b/>
                <w:szCs w:val="22"/>
              </w:rPr>
            </w:pPr>
            <w:r>
              <w:rPr>
                <w:rFonts w:ascii="Perpetua" w:hAnsi="Perpetua"/>
                <w:b/>
                <w:szCs w:val="22"/>
              </w:rPr>
              <w:t>AUGUST</w:t>
            </w:r>
          </w:p>
        </w:tc>
        <w:tc>
          <w:tcPr>
            <w:tcW w:w="3732" w:type="dxa"/>
            <w:tcBorders>
              <w:top w:val="single" w:sz="4" w:space="0" w:color="auto"/>
              <w:left w:val="single" w:sz="4" w:space="0" w:color="auto"/>
              <w:bottom w:val="single" w:sz="4" w:space="0" w:color="auto"/>
              <w:right w:val="single" w:sz="4" w:space="0" w:color="auto"/>
            </w:tcBorders>
            <w:vAlign w:val="center"/>
          </w:tcPr>
          <w:p w14:paraId="4A8915DA" w14:textId="295D1080"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818352C" w14:textId="433D7FCF" w:rsidR="00735692" w:rsidRPr="00735692" w:rsidRDefault="00735692" w:rsidP="00735692">
            <w:pPr>
              <w:rPr>
                <w:rFonts w:ascii="Perpetua" w:hAnsi="Perpetua"/>
                <w:szCs w:val="22"/>
              </w:rPr>
            </w:pPr>
          </w:p>
        </w:tc>
      </w:tr>
      <w:tr w:rsidR="00735692" w:rsidRPr="00735692" w14:paraId="498807D5"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6EC09B3E" w14:textId="2CE65066" w:rsidR="00735692" w:rsidRPr="00735692" w:rsidRDefault="00735692" w:rsidP="00735692">
            <w:pPr>
              <w:rPr>
                <w:rFonts w:ascii="Perpetua" w:hAnsi="Perpetua"/>
                <w:b/>
                <w:szCs w:val="22"/>
              </w:rPr>
            </w:pPr>
            <w:r>
              <w:rPr>
                <w:rFonts w:ascii="Perpetua" w:hAnsi="Perpetua"/>
                <w:b/>
                <w:szCs w:val="22"/>
              </w:rPr>
              <w:t>SEPTEMBER</w:t>
            </w:r>
          </w:p>
        </w:tc>
        <w:tc>
          <w:tcPr>
            <w:tcW w:w="3732" w:type="dxa"/>
            <w:tcBorders>
              <w:top w:val="single" w:sz="4" w:space="0" w:color="auto"/>
              <w:left w:val="single" w:sz="4" w:space="0" w:color="auto"/>
              <w:bottom w:val="single" w:sz="4" w:space="0" w:color="auto"/>
              <w:right w:val="single" w:sz="4" w:space="0" w:color="auto"/>
            </w:tcBorders>
            <w:vAlign w:val="center"/>
          </w:tcPr>
          <w:p w14:paraId="6E10971A" w14:textId="11D24EE8"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D81AAC6" w14:textId="2005992E" w:rsidR="00735692" w:rsidRPr="00735692" w:rsidRDefault="00735692" w:rsidP="00735692">
            <w:pPr>
              <w:rPr>
                <w:rFonts w:ascii="Perpetua" w:hAnsi="Perpetua"/>
                <w:szCs w:val="22"/>
              </w:rPr>
            </w:pPr>
          </w:p>
        </w:tc>
      </w:tr>
      <w:tr w:rsidR="00735692" w:rsidRPr="00735692" w14:paraId="35813319"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02A16427" w14:textId="1AA71659" w:rsidR="00735692" w:rsidRPr="00735692" w:rsidRDefault="00735692" w:rsidP="00735692">
            <w:pPr>
              <w:rPr>
                <w:rFonts w:ascii="Perpetua" w:hAnsi="Perpetua"/>
                <w:b/>
                <w:szCs w:val="22"/>
              </w:rPr>
            </w:pPr>
            <w:r>
              <w:rPr>
                <w:rFonts w:ascii="Perpetua" w:hAnsi="Perpetua"/>
                <w:b/>
                <w:szCs w:val="22"/>
              </w:rPr>
              <w:t>OCTOBER</w:t>
            </w:r>
          </w:p>
        </w:tc>
        <w:tc>
          <w:tcPr>
            <w:tcW w:w="3732" w:type="dxa"/>
            <w:tcBorders>
              <w:top w:val="single" w:sz="4" w:space="0" w:color="auto"/>
              <w:left w:val="single" w:sz="4" w:space="0" w:color="auto"/>
              <w:bottom w:val="single" w:sz="4" w:space="0" w:color="auto"/>
              <w:right w:val="single" w:sz="4" w:space="0" w:color="auto"/>
            </w:tcBorders>
            <w:vAlign w:val="center"/>
          </w:tcPr>
          <w:p w14:paraId="048BE39E" w14:textId="6C464A25"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5A7E7C4" w14:textId="1F070B39" w:rsidR="00735692" w:rsidRPr="00735692" w:rsidRDefault="00735692" w:rsidP="00735692">
            <w:pPr>
              <w:rPr>
                <w:rFonts w:ascii="Perpetua" w:hAnsi="Perpetua"/>
                <w:szCs w:val="22"/>
              </w:rPr>
            </w:pPr>
          </w:p>
        </w:tc>
      </w:tr>
      <w:tr w:rsidR="00735692" w:rsidRPr="00735692" w14:paraId="36E7AA62"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38920685" w14:textId="17111E24" w:rsidR="00735692" w:rsidRPr="00735692" w:rsidRDefault="00735692" w:rsidP="00735692">
            <w:pPr>
              <w:rPr>
                <w:rFonts w:ascii="Perpetua" w:hAnsi="Perpetua"/>
                <w:b/>
                <w:szCs w:val="22"/>
              </w:rPr>
            </w:pPr>
            <w:r>
              <w:rPr>
                <w:rFonts w:ascii="Perpetua" w:hAnsi="Perpetua"/>
                <w:b/>
                <w:szCs w:val="22"/>
              </w:rPr>
              <w:t>NOVEMBER</w:t>
            </w:r>
          </w:p>
        </w:tc>
        <w:tc>
          <w:tcPr>
            <w:tcW w:w="3732" w:type="dxa"/>
            <w:tcBorders>
              <w:top w:val="single" w:sz="4" w:space="0" w:color="auto"/>
              <w:left w:val="single" w:sz="4" w:space="0" w:color="auto"/>
              <w:bottom w:val="single" w:sz="4" w:space="0" w:color="auto"/>
              <w:right w:val="single" w:sz="4" w:space="0" w:color="auto"/>
            </w:tcBorders>
            <w:vAlign w:val="center"/>
          </w:tcPr>
          <w:p w14:paraId="5510FE3F" w14:textId="0912D1DE"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07F6A03D" w14:textId="4176E3ED" w:rsidR="00735692" w:rsidRPr="00735692" w:rsidRDefault="00735692" w:rsidP="00735692">
            <w:pPr>
              <w:rPr>
                <w:rFonts w:ascii="Perpetua" w:hAnsi="Perpetua"/>
                <w:szCs w:val="22"/>
              </w:rPr>
            </w:pPr>
          </w:p>
        </w:tc>
      </w:tr>
      <w:tr w:rsidR="00735692" w:rsidRPr="00735692" w14:paraId="6871DE50" w14:textId="77777777" w:rsidTr="41461190">
        <w:trPr>
          <w:trHeight w:val="775"/>
        </w:trPr>
        <w:tc>
          <w:tcPr>
            <w:tcW w:w="3232" w:type="dxa"/>
            <w:tcBorders>
              <w:top w:val="single" w:sz="4" w:space="0" w:color="auto"/>
              <w:left w:val="single" w:sz="4" w:space="0" w:color="auto"/>
              <w:bottom w:val="single" w:sz="4" w:space="0" w:color="auto"/>
              <w:right w:val="single" w:sz="4" w:space="0" w:color="auto"/>
            </w:tcBorders>
            <w:vAlign w:val="center"/>
          </w:tcPr>
          <w:p w14:paraId="708045BE" w14:textId="06BDFB56" w:rsidR="00735692" w:rsidRPr="00735692" w:rsidRDefault="00735692" w:rsidP="00735692">
            <w:pPr>
              <w:rPr>
                <w:rFonts w:ascii="Perpetua" w:hAnsi="Perpetua"/>
                <w:b/>
                <w:szCs w:val="22"/>
              </w:rPr>
            </w:pPr>
            <w:r>
              <w:rPr>
                <w:rFonts w:ascii="Perpetua" w:hAnsi="Perpetua"/>
                <w:b/>
                <w:szCs w:val="22"/>
              </w:rPr>
              <w:t>DECEMBER</w:t>
            </w:r>
          </w:p>
        </w:tc>
        <w:tc>
          <w:tcPr>
            <w:tcW w:w="3732" w:type="dxa"/>
            <w:tcBorders>
              <w:top w:val="single" w:sz="4" w:space="0" w:color="auto"/>
              <w:left w:val="single" w:sz="4" w:space="0" w:color="auto"/>
              <w:bottom w:val="single" w:sz="4" w:space="0" w:color="auto"/>
              <w:right w:val="single" w:sz="4" w:space="0" w:color="auto"/>
            </w:tcBorders>
            <w:vAlign w:val="center"/>
          </w:tcPr>
          <w:p w14:paraId="0400898E" w14:textId="060FCD18" w:rsidR="00735692" w:rsidRPr="00735692" w:rsidRDefault="00735692" w:rsidP="00735692">
            <w:pPr>
              <w:rPr>
                <w:rFonts w:ascii="Perpetua" w:hAnsi="Perpetua"/>
                <w:szCs w:val="22"/>
              </w:rPr>
            </w:pPr>
          </w:p>
        </w:tc>
        <w:tc>
          <w:tcPr>
            <w:tcW w:w="3732" w:type="dxa"/>
            <w:tcBorders>
              <w:top w:val="single" w:sz="4" w:space="0" w:color="auto"/>
              <w:left w:val="single" w:sz="4" w:space="0" w:color="auto"/>
              <w:bottom w:val="single" w:sz="4" w:space="0" w:color="auto"/>
              <w:right w:val="single" w:sz="4" w:space="0" w:color="auto"/>
            </w:tcBorders>
            <w:vAlign w:val="center"/>
          </w:tcPr>
          <w:p w14:paraId="23A9C60F" w14:textId="2AEAA02E" w:rsidR="00735692" w:rsidRPr="00735692" w:rsidRDefault="00735692" w:rsidP="00735692">
            <w:pPr>
              <w:rPr>
                <w:rFonts w:ascii="Perpetua" w:hAnsi="Perpetua"/>
                <w:szCs w:val="22"/>
              </w:rPr>
            </w:pPr>
          </w:p>
        </w:tc>
      </w:tr>
    </w:tbl>
    <w:p w14:paraId="2FC4EE11" w14:textId="77777777" w:rsidR="00796B0B" w:rsidRDefault="00796B0B" w:rsidP="005A1613">
      <w:pPr>
        <w:rPr>
          <w:b/>
          <w:sz w:val="18"/>
        </w:rPr>
      </w:pPr>
      <w:bookmarkStart w:id="0" w:name="_GoBack"/>
      <w:bookmarkEnd w:id="0"/>
    </w:p>
    <w:sectPr w:rsidR="00796B0B"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42CA" w14:textId="77777777" w:rsidR="00796B9B" w:rsidRDefault="00796B9B" w:rsidP="00796B9B">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0A69C4" w:rsidRPr="00B16423" w:rsidRDefault="000A69C4"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796B9B"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5E014D86" w:rsidR="000A69C4" w:rsidRPr="000A69C4" w:rsidRDefault="00CD06B7"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7EC2AD3A" wp14:editId="3C301694">
          <wp:simplePos x="0" y="0"/>
          <wp:positionH relativeFrom="column">
            <wp:posOffset>-9525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796B0B">
      <w:rPr>
        <w:rFonts w:ascii="Perpetua" w:hAnsi="Perpetua"/>
      </w:rPr>
      <w:t>Agency Coordination</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796B9B">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796B9B">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96B9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06B7"/>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41461190"/>
    <w:rsid w:val="4E0B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1989673148">
      <w:bodyDiv w:val="1"/>
      <w:marLeft w:val="0"/>
      <w:marRight w:val="0"/>
      <w:marTop w:val="0"/>
      <w:marBottom w:val="0"/>
      <w:divBdr>
        <w:top w:val="none" w:sz="0" w:space="0" w:color="auto"/>
        <w:left w:val="none" w:sz="0" w:space="0" w:color="auto"/>
        <w:bottom w:val="none" w:sz="0" w:space="0" w:color="auto"/>
        <w:right w:val="none" w:sz="0" w:space="0" w:color="auto"/>
      </w:divBdr>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9BB7-1BD5-4F34-8E0C-DEB7D5B3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EAF7F-7F4F-4A7A-B899-037FC9ED7C58}">
  <ds:schemaRefs>
    <ds:schemaRef ds:uri="http://schemas.microsoft.com/sharepoint/v3/contenttype/forms"/>
  </ds:schemaRefs>
</ds:datastoreItem>
</file>

<file path=customXml/itemProps3.xml><?xml version="1.0" encoding="utf-8"?>
<ds:datastoreItem xmlns:ds="http://schemas.openxmlformats.org/officeDocument/2006/customXml" ds:itemID="{61C923A9-A685-4A5F-9D1D-9BFAB6330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F4E60-ED1D-4A96-AA92-88006EAE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358</Characters>
  <Application>Microsoft Office Word</Application>
  <DocSecurity>0</DocSecurity>
  <Lines>2</Lines>
  <Paragraphs>1</Paragraphs>
  <ScaleCrop>false</ScaleCrop>
  <Company>Corporation for Supportive Housing</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2018-04-05T20:16:00Z</dcterms:created>
  <dcterms:modified xsi:type="dcterms:W3CDTF">2018-09-17T15:53:00Z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